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499" w:type="dxa"/>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55"/>
        <w:gridCol w:w="7844"/>
      </w:tblGrid>
      <w:tr w:rsidR="00304F96" w14:paraId="123DA307" w14:textId="77777777" w:rsidTr="00FB388F">
        <w:trPr>
          <w:trHeight w:val="10205"/>
        </w:trPr>
        <w:tc>
          <w:tcPr>
            <w:tcW w:w="7655" w:type="dxa"/>
          </w:tcPr>
          <w:p w14:paraId="7A1EFDD5" w14:textId="7B6FD712" w:rsidR="00FB388F" w:rsidRDefault="00FB388F" w:rsidP="002941CE">
            <w:pPr>
              <w:spacing w:after="75"/>
              <w:jc w:val="center"/>
              <w:outlineLvl w:val="0"/>
              <w:rPr>
                <w:rFonts w:ascii="Times New Roman" w:eastAsia="Times New Roman" w:hAnsi="Times New Roman" w:cs="Times New Roman"/>
                <w:b/>
                <w:kern w:val="36"/>
                <w:sz w:val="24"/>
                <w:szCs w:val="32"/>
                <w:lang w:eastAsia="ru-RU"/>
              </w:rPr>
            </w:pPr>
            <w:r w:rsidRPr="00FB388F">
              <w:rPr>
                <w:rFonts w:ascii="Times New Roman" w:eastAsia="Times New Roman" w:hAnsi="Times New Roman" w:cs="Times New Roman"/>
                <w:b/>
                <w:kern w:val="36"/>
                <w:sz w:val="24"/>
                <w:szCs w:val="32"/>
                <w:lang w:eastAsia="ru-RU"/>
              </w:rPr>
              <w:t>ПРАВИЛА ПОВЕДЕНИЯ НА ЛЬДУ</w:t>
            </w:r>
          </w:p>
          <w:p w14:paraId="0C9ACF2B" w14:textId="02403727" w:rsidR="004E1883" w:rsidRPr="00FB388F" w:rsidRDefault="004E1883" w:rsidP="002941CE">
            <w:pPr>
              <w:spacing w:after="75"/>
              <w:jc w:val="center"/>
              <w:outlineLvl w:val="0"/>
              <w:rPr>
                <w:rFonts w:ascii="Times New Roman" w:eastAsia="Times New Roman" w:hAnsi="Times New Roman" w:cs="Times New Roman"/>
                <w:b/>
                <w:kern w:val="36"/>
                <w:sz w:val="24"/>
                <w:szCs w:val="32"/>
                <w:lang w:eastAsia="ru-RU"/>
              </w:rPr>
            </w:pPr>
            <w:r>
              <w:rPr>
                <w:rFonts w:ascii="Times New Roman" w:eastAsia="Times New Roman" w:hAnsi="Times New Roman" w:cs="Times New Roman"/>
                <w:b/>
                <w:kern w:val="36"/>
                <w:sz w:val="24"/>
                <w:szCs w:val="32"/>
                <w:lang w:eastAsia="ru-RU"/>
              </w:rPr>
              <w:t>В ОСЕННЕ-ЗИМНИЙ ПЕРИОД</w:t>
            </w:r>
            <w:bookmarkStart w:id="0" w:name="_GoBack"/>
            <w:bookmarkEnd w:id="0"/>
          </w:p>
          <w:p w14:paraId="07C5AA23" w14:textId="77777777" w:rsidR="00304F96" w:rsidRPr="006C35C9" w:rsidRDefault="00304F96" w:rsidP="002941CE">
            <w:pPr>
              <w:shd w:val="clear" w:color="auto" w:fill="FFFFFF"/>
              <w:spacing w:after="120" w:line="276" w:lineRule="auto"/>
              <w:ind w:left="75" w:right="75" w:firstLine="633"/>
              <w:jc w:val="both"/>
              <w:rPr>
                <w:rFonts w:ascii="Times New Roman" w:eastAsia="Times New Roman" w:hAnsi="Times New Roman" w:cs="Times New Roman"/>
                <w:color w:val="000000"/>
                <w:lang w:eastAsia="ru-RU"/>
              </w:rPr>
            </w:pPr>
            <w:r w:rsidRPr="006C35C9">
              <w:rPr>
                <w:rFonts w:ascii="Times New Roman" w:eastAsia="Times New Roman" w:hAnsi="Times New Roman" w:cs="Times New Roman"/>
                <w:color w:val="000000"/>
                <w:lang w:eastAsia="ru-RU"/>
              </w:rPr>
              <w:t>До наступления устойчивых морозов</w:t>
            </w:r>
            <w:r w:rsidRPr="00907550">
              <w:rPr>
                <w:rFonts w:ascii="Times New Roman" w:eastAsia="Times New Roman" w:hAnsi="Times New Roman" w:cs="Times New Roman"/>
                <w:color w:val="000000"/>
                <w:lang w:eastAsia="ru-RU"/>
              </w:rPr>
              <w:t xml:space="preserve">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14:paraId="451CBD1B" w14:textId="77777777" w:rsidR="00304F96" w:rsidRPr="006C35C9" w:rsidRDefault="00304F96" w:rsidP="002941CE">
            <w:pPr>
              <w:shd w:val="clear" w:color="auto" w:fill="FFFFFF"/>
              <w:ind w:left="75" w:right="57"/>
              <w:jc w:val="center"/>
              <w:rPr>
                <w:rFonts w:ascii="Times New Roman" w:eastAsia="Times New Roman" w:hAnsi="Times New Roman" w:cs="Times New Roman"/>
                <w:color w:val="000000"/>
                <w:lang w:eastAsia="ru-RU"/>
              </w:rPr>
            </w:pPr>
            <w:r w:rsidRPr="006C35C9">
              <w:rPr>
                <w:rFonts w:ascii="Times New Roman" w:eastAsia="Times New Roman" w:hAnsi="Times New Roman" w:cs="Times New Roman"/>
                <w:b/>
                <w:bCs/>
                <w:color w:val="000000"/>
                <w:lang w:eastAsia="ru-RU"/>
              </w:rPr>
              <w:t>СТАНОВЛЕНИЕ ЛЬДА:</w:t>
            </w:r>
          </w:p>
          <w:p w14:paraId="7A8F9E14" w14:textId="77777777" w:rsidR="00304F96" w:rsidRPr="006C35C9" w:rsidRDefault="00304F96" w:rsidP="002941CE">
            <w:pPr>
              <w:shd w:val="clear" w:color="auto" w:fill="FFFFFF"/>
              <w:spacing w:line="276" w:lineRule="auto"/>
              <w:ind w:left="75" w:right="75" w:firstLine="633"/>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14:paraId="72B06D55" w14:textId="77777777" w:rsidR="00304F96" w:rsidRPr="006C35C9" w:rsidRDefault="00304F96" w:rsidP="002941CE">
            <w:pPr>
              <w:shd w:val="clear" w:color="auto" w:fill="FFFFFF"/>
              <w:spacing w:line="276" w:lineRule="auto"/>
              <w:ind w:left="75" w:right="75" w:firstLine="633"/>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На озерах, прудах (на всех водоемах со стоячей водой, особенно на тех, куда не впадает ни один ручеек, а также в которых нет русла придонной реки, подводных ключей) лед появляется раньше, чем на речках, где течение задерживает льдообразование.</w:t>
            </w:r>
          </w:p>
          <w:p w14:paraId="755F50AF" w14:textId="77777777" w:rsidR="00304F96" w:rsidRPr="006C35C9" w:rsidRDefault="00304F96" w:rsidP="002941CE">
            <w:pPr>
              <w:shd w:val="clear" w:color="auto" w:fill="FFFFFF"/>
              <w:spacing w:after="120" w:line="276" w:lineRule="auto"/>
              <w:ind w:left="75" w:right="75" w:firstLine="633"/>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14:paraId="64A73EAF" w14:textId="77777777" w:rsidR="00304F96" w:rsidRPr="00907550" w:rsidRDefault="00304F96" w:rsidP="002941CE">
            <w:pPr>
              <w:shd w:val="clear" w:color="auto" w:fill="FFFFFF"/>
              <w:spacing w:line="276" w:lineRule="auto"/>
              <w:ind w:left="75" w:right="75" w:firstLine="633"/>
              <w:jc w:val="center"/>
              <w:rPr>
                <w:rFonts w:ascii="Times New Roman" w:eastAsia="Times New Roman" w:hAnsi="Times New Roman" w:cs="Times New Roman"/>
                <w:color w:val="000000"/>
                <w:lang w:eastAsia="ru-RU"/>
              </w:rPr>
            </w:pPr>
            <w:r w:rsidRPr="006C35C9">
              <w:rPr>
                <w:rFonts w:ascii="Times New Roman" w:eastAsia="Times New Roman" w:hAnsi="Times New Roman" w:cs="Times New Roman"/>
                <w:b/>
                <w:bCs/>
                <w:color w:val="000000"/>
                <w:lang w:eastAsia="ru-RU"/>
              </w:rPr>
              <w:t>ЭТО НУЖНО ЗНАТЬ:</w:t>
            </w:r>
          </w:p>
          <w:p w14:paraId="7F1CBC2D" w14:textId="77777777" w:rsidR="00304F96" w:rsidRPr="00C011D1" w:rsidRDefault="00304F96" w:rsidP="00C011D1">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Безопасным для человека считается лед толщиной не менее 10 см в пресной воде и 15 см в соленой.</w:t>
            </w:r>
          </w:p>
          <w:p w14:paraId="0C6C0D2D" w14:textId="77777777" w:rsidR="00304F96" w:rsidRPr="00C011D1" w:rsidRDefault="00304F96" w:rsidP="00C011D1">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Лед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14:paraId="28423085" w14:textId="77777777" w:rsidR="00304F96" w:rsidRPr="00C011D1" w:rsidRDefault="00304F96" w:rsidP="00C011D1">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Если температура воздуха выше 0 градусов держится более трех дней, то прочность льда снижается на 25%.</w:t>
            </w:r>
          </w:p>
          <w:p w14:paraId="548AFC69" w14:textId="77777777" w:rsidR="00C011D1" w:rsidRDefault="00304F96" w:rsidP="00C011D1">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Прочность льда можно определить визуально:</w:t>
            </w:r>
          </w:p>
          <w:p w14:paraId="4ADFF636" w14:textId="77777777" w:rsidR="00C011D1" w:rsidRDefault="00304F96" w:rsidP="00C011D1">
            <w:pPr>
              <w:pStyle w:val="a4"/>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w:t>
            </w:r>
            <w:r w:rsidRPr="00C011D1">
              <w:rPr>
                <w:rFonts w:ascii="Times New Roman" w:eastAsia="Times New Roman" w:hAnsi="Times New Roman" w:cs="Times New Roman"/>
                <w:color w:val="000000"/>
                <w:u w:val="single"/>
                <w:lang w:eastAsia="ru-RU"/>
              </w:rPr>
              <w:t> лед голубого цвета</w:t>
            </w:r>
            <w:r w:rsidRPr="00C011D1">
              <w:rPr>
                <w:rFonts w:ascii="Times New Roman" w:eastAsia="Times New Roman" w:hAnsi="Times New Roman" w:cs="Times New Roman"/>
                <w:color w:val="000000"/>
                <w:lang w:eastAsia="ru-RU"/>
              </w:rPr>
              <w:t> - прочный,</w:t>
            </w:r>
          </w:p>
          <w:p w14:paraId="7B7DB921" w14:textId="36E6AF4D" w:rsidR="00304F96" w:rsidRPr="00C011D1" w:rsidRDefault="00304F96" w:rsidP="00C011D1">
            <w:pPr>
              <w:pStyle w:val="a4"/>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w:t>
            </w:r>
            <w:r w:rsidRPr="00C011D1">
              <w:rPr>
                <w:rFonts w:ascii="Times New Roman" w:eastAsia="Times New Roman" w:hAnsi="Times New Roman" w:cs="Times New Roman"/>
                <w:color w:val="000000"/>
                <w:u w:val="single"/>
                <w:lang w:eastAsia="ru-RU"/>
              </w:rPr>
              <w:t> белого</w:t>
            </w:r>
            <w:r w:rsidRPr="00C011D1">
              <w:rPr>
                <w:rFonts w:ascii="Times New Roman" w:eastAsia="Times New Roman" w:hAnsi="Times New Roman" w:cs="Times New Roman"/>
                <w:color w:val="000000"/>
                <w:lang w:eastAsia="ru-RU"/>
              </w:rPr>
              <w:t> - прочность его в 2 раза меньше,</w:t>
            </w:r>
          </w:p>
          <w:p w14:paraId="21341A01" w14:textId="28AB7931" w:rsidR="00304F96" w:rsidRDefault="00304F96" w:rsidP="002941CE">
            <w:pPr>
              <w:pStyle w:val="a4"/>
              <w:shd w:val="clear" w:color="auto" w:fill="FFFFFF"/>
              <w:spacing w:after="150" w:line="276" w:lineRule="auto"/>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w:t>
            </w:r>
            <w:r w:rsidRPr="00907550">
              <w:rPr>
                <w:rFonts w:ascii="Times New Roman" w:eastAsia="Times New Roman" w:hAnsi="Times New Roman" w:cs="Times New Roman"/>
                <w:color w:val="000000"/>
                <w:u w:val="single"/>
                <w:lang w:eastAsia="ru-RU"/>
              </w:rPr>
              <w:t> матово белый или с желтоватым оттенком</w:t>
            </w:r>
            <w:r w:rsidRPr="00907550">
              <w:rPr>
                <w:rFonts w:ascii="Times New Roman" w:eastAsia="Times New Roman" w:hAnsi="Times New Roman" w:cs="Times New Roman"/>
                <w:color w:val="000000"/>
                <w:lang w:eastAsia="ru-RU"/>
              </w:rPr>
              <w:t> - ненадежен.</w:t>
            </w:r>
          </w:p>
          <w:p w14:paraId="55552657" w14:textId="3EACB3C5" w:rsidR="00FB388F" w:rsidRDefault="00FB388F" w:rsidP="002941CE">
            <w:pPr>
              <w:pStyle w:val="a4"/>
              <w:shd w:val="clear" w:color="auto" w:fill="FFFFFF"/>
              <w:spacing w:after="150" w:line="276" w:lineRule="auto"/>
              <w:jc w:val="both"/>
              <w:rPr>
                <w:rFonts w:ascii="Times New Roman" w:eastAsia="Times New Roman" w:hAnsi="Times New Roman" w:cs="Times New Roman"/>
                <w:color w:val="000000"/>
                <w:lang w:eastAsia="ru-RU"/>
              </w:rPr>
            </w:pPr>
          </w:p>
          <w:p w14:paraId="02795015" w14:textId="77777777" w:rsidR="00FB388F" w:rsidRPr="00FB388F" w:rsidRDefault="00FB388F" w:rsidP="002941CE">
            <w:pPr>
              <w:pStyle w:val="a4"/>
              <w:shd w:val="clear" w:color="auto" w:fill="FFFFFF"/>
              <w:spacing w:after="150" w:line="276" w:lineRule="auto"/>
              <w:jc w:val="both"/>
              <w:rPr>
                <w:rFonts w:ascii="Times New Roman" w:eastAsia="Times New Roman" w:hAnsi="Times New Roman" w:cs="Times New Roman"/>
                <w:color w:val="000000"/>
                <w:lang w:eastAsia="ru-RU"/>
              </w:rPr>
            </w:pPr>
          </w:p>
          <w:p w14:paraId="66D66B4F" w14:textId="77777777" w:rsidR="00304F96" w:rsidRDefault="00304F96" w:rsidP="002941CE">
            <w:pPr>
              <w:jc w:val="both"/>
            </w:pPr>
          </w:p>
        </w:tc>
        <w:tc>
          <w:tcPr>
            <w:tcW w:w="7844" w:type="dxa"/>
          </w:tcPr>
          <w:p w14:paraId="5FD44147" w14:textId="77777777" w:rsidR="00FB388F" w:rsidRDefault="00FB388F" w:rsidP="00FB388F">
            <w:pPr>
              <w:pStyle w:val="a4"/>
              <w:shd w:val="clear" w:color="auto" w:fill="FFFFFF"/>
              <w:spacing w:line="276" w:lineRule="auto"/>
              <w:ind w:left="1080"/>
              <w:jc w:val="both"/>
              <w:rPr>
                <w:rFonts w:ascii="Times New Roman" w:eastAsia="Times New Roman" w:hAnsi="Times New Roman" w:cs="Times New Roman"/>
                <w:color w:val="000000"/>
                <w:szCs w:val="20"/>
                <w:lang w:eastAsia="ru-RU"/>
              </w:rPr>
            </w:pPr>
          </w:p>
          <w:p w14:paraId="63F2FB94" w14:textId="77777777" w:rsidR="00FB388F" w:rsidRDefault="00FB388F" w:rsidP="00FB388F">
            <w:pPr>
              <w:pStyle w:val="a4"/>
              <w:shd w:val="clear" w:color="auto" w:fill="FFFFFF"/>
              <w:spacing w:line="276" w:lineRule="auto"/>
              <w:ind w:left="1080"/>
              <w:jc w:val="both"/>
              <w:rPr>
                <w:rFonts w:ascii="Times New Roman" w:eastAsia="Times New Roman" w:hAnsi="Times New Roman" w:cs="Times New Roman"/>
                <w:color w:val="000000"/>
                <w:szCs w:val="20"/>
                <w:lang w:eastAsia="ru-RU"/>
              </w:rPr>
            </w:pPr>
          </w:p>
          <w:p w14:paraId="7E028DC2" w14:textId="6CD935D4"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 переходите водоем по льду в запрещенных местах.</w:t>
            </w:r>
          </w:p>
          <w:p w14:paraId="430543F6"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 выезжайте на лед на мотоциклах, автомобилях вне переправ.</w:t>
            </w:r>
          </w:p>
          <w:p w14:paraId="3C0D1134"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14:paraId="5C59D3C0"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В начале зимы наиболее опасна середина водоема. В конце зимы опасны прибрежные участки, участки вблизи сливных труб, под мостами.</w:t>
            </w:r>
          </w:p>
          <w:p w14:paraId="7D1D611C"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Ни в коем случае нельзя выходить на лед в темное время суток и при плохой видимости (туман, снегопад, дождь).</w:t>
            </w:r>
          </w:p>
          <w:p w14:paraId="6B2372BE"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При переходе через реку пользуйтесь ледовыми переправами.</w:t>
            </w:r>
          </w:p>
          <w:p w14:paraId="49F5E1BA"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78E17C67"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7D6E6178" w14:textId="77777777" w:rsidR="00304F96" w:rsidRPr="00FB388F" w:rsidRDefault="00304F96" w:rsidP="00FB388F">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14:paraId="0E9E21B9" w14:textId="77777777" w:rsidR="00304F96" w:rsidRDefault="00304F96" w:rsidP="002941CE">
            <w:pPr>
              <w:pStyle w:val="a4"/>
              <w:shd w:val="clear" w:color="auto" w:fill="FFFFFF"/>
              <w:spacing w:line="276" w:lineRule="auto"/>
              <w:jc w:val="right"/>
              <w:rPr>
                <w:rFonts w:ascii="Times New Roman" w:eastAsia="Times New Roman" w:hAnsi="Times New Roman" w:cs="Times New Roman"/>
                <w:color w:val="000000"/>
                <w:szCs w:val="20"/>
                <w:lang w:eastAsia="ru-RU"/>
              </w:rPr>
            </w:pPr>
          </w:p>
          <w:p w14:paraId="638063B0" w14:textId="77777777" w:rsidR="00304F96" w:rsidRPr="006C35C9" w:rsidRDefault="00304F96" w:rsidP="002941CE">
            <w:pPr>
              <w:pStyle w:val="a4"/>
              <w:shd w:val="clear" w:color="auto" w:fill="FFFFFF"/>
              <w:jc w:val="right"/>
              <w:rPr>
                <w:rFonts w:ascii="Times New Roman" w:eastAsia="Times New Roman" w:hAnsi="Times New Roman" w:cs="Times New Roman"/>
                <w:b/>
                <w:color w:val="000000"/>
                <w:szCs w:val="20"/>
                <w:lang w:eastAsia="ru-RU"/>
              </w:rPr>
            </w:pPr>
            <w:r w:rsidRPr="006C35C9">
              <w:rPr>
                <w:rFonts w:ascii="Times New Roman" w:eastAsia="Times New Roman" w:hAnsi="Times New Roman" w:cs="Times New Roman"/>
                <w:b/>
                <w:color w:val="000000"/>
                <w:szCs w:val="20"/>
                <w:lang w:eastAsia="ru-RU"/>
              </w:rPr>
              <w:t xml:space="preserve">Отдел мобилизационной подготовки, </w:t>
            </w:r>
          </w:p>
          <w:p w14:paraId="4F7D3A97" w14:textId="19E33BB1" w:rsidR="00304F96" w:rsidRDefault="00304F96" w:rsidP="002941CE">
            <w:pPr>
              <w:pStyle w:val="a4"/>
              <w:shd w:val="clear" w:color="auto" w:fill="FFFFFF"/>
              <w:spacing w:after="150" w:line="276" w:lineRule="auto"/>
              <w:jc w:val="right"/>
            </w:pPr>
            <w:r w:rsidRPr="006C35C9">
              <w:rPr>
                <w:rFonts w:ascii="Times New Roman" w:eastAsia="Times New Roman" w:hAnsi="Times New Roman" w:cs="Times New Roman"/>
                <w:b/>
                <w:color w:val="000000"/>
                <w:szCs w:val="20"/>
                <w:lang w:eastAsia="ru-RU"/>
              </w:rPr>
              <w:t xml:space="preserve">по делам ГО и ЧС администрации </w:t>
            </w:r>
            <w:r w:rsidR="004E1883">
              <w:rPr>
                <w:rFonts w:ascii="Times New Roman" w:eastAsia="Times New Roman" w:hAnsi="Times New Roman" w:cs="Times New Roman"/>
                <w:b/>
                <w:color w:val="000000"/>
                <w:szCs w:val="20"/>
                <w:lang w:eastAsia="ru-RU"/>
              </w:rPr>
              <w:t>округа</w:t>
            </w:r>
          </w:p>
        </w:tc>
      </w:tr>
      <w:tr w:rsidR="00FB388F" w14:paraId="76A7E262" w14:textId="77777777" w:rsidTr="00162CEC">
        <w:trPr>
          <w:trHeight w:val="10205"/>
        </w:trPr>
        <w:tc>
          <w:tcPr>
            <w:tcW w:w="7655" w:type="dxa"/>
          </w:tcPr>
          <w:p w14:paraId="5EDC6E99" w14:textId="77777777" w:rsidR="00FB388F" w:rsidRDefault="00FB388F" w:rsidP="00162CEC">
            <w:pPr>
              <w:spacing w:after="75"/>
              <w:jc w:val="center"/>
              <w:outlineLvl w:val="0"/>
              <w:rPr>
                <w:rFonts w:ascii="Times New Roman" w:eastAsia="Times New Roman" w:hAnsi="Times New Roman" w:cs="Times New Roman"/>
                <w:b/>
                <w:kern w:val="36"/>
                <w:sz w:val="28"/>
                <w:szCs w:val="32"/>
                <w:lang w:eastAsia="ru-RU"/>
              </w:rPr>
            </w:pPr>
            <w:r>
              <w:rPr>
                <w:rFonts w:ascii="Times New Roman" w:eastAsia="Times New Roman" w:hAnsi="Times New Roman" w:cs="Times New Roman"/>
                <w:b/>
                <w:kern w:val="36"/>
                <w:sz w:val="28"/>
                <w:szCs w:val="32"/>
                <w:lang w:eastAsia="ru-RU"/>
              </w:rPr>
              <w:lastRenderedPageBreak/>
              <w:t xml:space="preserve">ПАМЯТКА </w:t>
            </w:r>
          </w:p>
          <w:p w14:paraId="498BC8E3" w14:textId="77777777" w:rsidR="00FB388F" w:rsidRPr="00FB388F" w:rsidRDefault="00FB388F" w:rsidP="00162CEC">
            <w:pPr>
              <w:spacing w:after="75"/>
              <w:jc w:val="center"/>
              <w:outlineLvl w:val="0"/>
              <w:rPr>
                <w:rFonts w:ascii="Times New Roman" w:eastAsia="Times New Roman" w:hAnsi="Times New Roman" w:cs="Times New Roman"/>
                <w:b/>
                <w:kern w:val="36"/>
                <w:sz w:val="24"/>
                <w:szCs w:val="32"/>
                <w:lang w:eastAsia="ru-RU"/>
              </w:rPr>
            </w:pPr>
            <w:r w:rsidRPr="00FB388F">
              <w:rPr>
                <w:rFonts w:ascii="Times New Roman" w:eastAsia="Times New Roman" w:hAnsi="Times New Roman" w:cs="Times New Roman"/>
                <w:b/>
                <w:kern w:val="36"/>
                <w:sz w:val="24"/>
                <w:szCs w:val="32"/>
                <w:lang w:eastAsia="ru-RU"/>
              </w:rPr>
              <w:t>ПРАВИЛА ПОВЕДЕНИЯ НА ЛЬДУ</w:t>
            </w:r>
          </w:p>
          <w:p w14:paraId="12A6761F" w14:textId="77777777" w:rsidR="00FB388F" w:rsidRPr="006C35C9" w:rsidRDefault="00FB388F" w:rsidP="00162CEC">
            <w:pPr>
              <w:shd w:val="clear" w:color="auto" w:fill="FFFFFF"/>
              <w:spacing w:after="120" w:line="276" w:lineRule="auto"/>
              <w:ind w:left="75" w:right="75" w:firstLine="633"/>
              <w:jc w:val="both"/>
              <w:rPr>
                <w:rFonts w:ascii="Times New Roman" w:eastAsia="Times New Roman" w:hAnsi="Times New Roman" w:cs="Times New Roman"/>
                <w:color w:val="000000"/>
                <w:lang w:eastAsia="ru-RU"/>
              </w:rPr>
            </w:pPr>
            <w:r w:rsidRPr="006C35C9">
              <w:rPr>
                <w:rFonts w:ascii="Times New Roman" w:eastAsia="Times New Roman" w:hAnsi="Times New Roman" w:cs="Times New Roman"/>
                <w:color w:val="000000"/>
                <w:lang w:eastAsia="ru-RU"/>
              </w:rPr>
              <w:t>До наступления устойчивых морозов</w:t>
            </w:r>
            <w:r w:rsidRPr="00907550">
              <w:rPr>
                <w:rFonts w:ascii="Times New Roman" w:eastAsia="Times New Roman" w:hAnsi="Times New Roman" w:cs="Times New Roman"/>
                <w:color w:val="000000"/>
                <w:lang w:eastAsia="ru-RU"/>
              </w:rPr>
              <w:t xml:space="preserve">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14:paraId="170E4BF2" w14:textId="77777777" w:rsidR="00FB388F" w:rsidRPr="006C35C9" w:rsidRDefault="00FB388F" w:rsidP="00162CEC">
            <w:pPr>
              <w:shd w:val="clear" w:color="auto" w:fill="FFFFFF"/>
              <w:ind w:left="75" w:right="57"/>
              <w:jc w:val="center"/>
              <w:rPr>
                <w:rFonts w:ascii="Times New Roman" w:eastAsia="Times New Roman" w:hAnsi="Times New Roman" w:cs="Times New Roman"/>
                <w:color w:val="000000"/>
                <w:lang w:eastAsia="ru-RU"/>
              </w:rPr>
            </w:pPr>
            <w:r w:rsidRPr="006C35C9">
              <w:rPr>
                <w:rFonts w:ascii="Times New Roman" w:eastAsia="Times New Roman" w:hAnsi="Times New Roman" w:cs="Times New Roman"/>
                <w:b/>
                <w:bCs/>
                <w:color w:val="000000"/>
                <w:lang w:eastAsia="ru-RU"/>
              </w:rPr>
              <w:t>СТАНОВЛЕНИЕ ЛЬДА:</w:t>
            </w:r>
          </w:p>
          <w:p w14:paraId="1A843DBC" w14:textId="77777777" w:rsidR="00FB388F" w:rsidRPr="006C35C9" w:rsidRDefault="00FB388F" w:rsidP="00162CEC">
            <w:pPr>
              <w:shd w:val="clear" w:color="auto" w:fill="FFFFFF"/>
              <w:spacing w:line="276" w:lineRule="auto"/>
              <w:ind w:left="75" w:right="75" w:firstLine="633"/>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14:paraId="5E411F53" w14:textId="77777777" w:rsidR="00FB388F" w:rsidRPr="006C35C9" w:rsidRDefault="00FB388F" w:rsidP="00162CEC">
            <w:pPr>
              <w:shd w:val="clear" w:color="auto" w:fill="FFFFFF"/>
              <w:spacing w:line="276" w:lineRule="auto"/>
              <w:ind w:left="75" w:right="75" w:firstLine="633"/>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На озерах, прудах (на всех водоемах со стоячей водой, особенно на тех, куда не впадает ни один ручеек, а также в которых нет русла придонной реки, подводных ключей) лед появляется раньше, чем на речках, где течение задерживает льдообразование.</w:t>
            </w:r>
          </w:p>
          <w:p w14:paraId="035B9EAE" w14:textId="77777777" w:rsidR="00FB388F" w:rsidRPr="006C35C9" w:rsidRDefault="00FB388F" w:rsidP="00162CEC">
            <w:pPr>
              <w:shd w:val="clear" w:color="auto" w:fill="FFFFFF"/>
              <w:spacing w:after="120" w:line="276" w:lineRule="auto"/>
              <w:ind w:left="75" w:right="75" w:firstLine="633"/>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14:paraId="6CE31F6C" w14:textId="77777777" w:rsidR="00FB388F" w:rsidRPr="00907550" w:rsidRDefault="00FB388F" w:rsidP="00162CEC">
            <w:pPr>
              <w:shd w:val="clear" w:color="auto" w:fill="FFFFFF"/>
              <w:spacing w:line="276" w:lineRule="auto"/>
              <w:ind w:left="75" w:right="75" w:firstLine="633"/>
              <w:jc w:val="center"/>
              <w:rPr>
                <w:rFonts w:ascii="Times New Roman" w:eastAsia="Times New Roman" w:hAnsi="Times New Roman" w:cs="Times New Roman"/>
                <w:color w:val="000000"/>
                <w:lang w:eastAsia="ru-RU"/>
              </w:rPr>
            </w:pPr>
            <w:r w:rsidRPr="006C35C9">
              <w:rPr>
                <w:rFonts w:ascii="Times New Roman" w:eastAsia="Times New Roman" w:hAnsi="Times New Roman" w:cs="Times New Roman"/>
                <w:b/>
                <w:bCs/>
                <w:color w:val="000000"/>
                <w:lang w:eastAsia="ru-RU"/>
              </w:rPr>
              <w:t>ЭТО НУЖНО ЗНАТЬ:</w:t>
            </w:r>
          </w:p>
          <w:p w14:paraId="60396480" w14:textId="77777777" w:rsidR="00FB388F" w:rsidRPr="00C011D1" w:rsidRDefault="00FB388F" w:rsidP="00162CEC">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Безопасным для человека считается лед толщиной не менее 10 см в пресной воде и 15 см в соленой.</w:t>
            </w:r>
          </w:p>
          <w:p w14:paraId="14D15C7E" w14:textId="77777777" w:rsidR="00FB388F" w:rsidRPr="00C011D1" w:rsidRDefault="00FB388F" w:rsidP="00162CEC">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Лед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14:paraId="3ED60705" w14:textId="77777777" w:rsidR="00FB388F" w:rsidRPr="00C011D1" w:rsidRDefault="00FB388F" w:rsidP="00162CEC">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Если температура воздуха выше 0 градусов держится более трех дней, то прочность льда снижается на 25%.</w:t>
            </w:r>
          </w:p>
          <w:p w14:paraId="33D81BF7" w14:textId="77777777" w:rsidR="00FB388F" w:rsidRDefault="00FB388F" w:rsidP="00162CEC">
            <w:pPr>
              <w:pStyle w:val="a4"/>
              <w:numPr>
                <w:ilvl w:val="0"/>
                <w:numId w:val="4"/>
              </w:numPr>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Прочность льда можно определить визуально:</w:t>
            </w:r>
          </w:p>
          <w:p w14:paraId="04B5A1B5" w14:textId="77777777" w:rsidR="00FB388F" w:rsidRDefault="00FB388F" w:rsidP="00162CEC">
            <w:pPr>
              <w:pStyle w:val="a4"/>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w:t>
            </w:r>
            <w:r w:rsidRPr="00C011D1">
              <w:rPr>
                <w:rFonts w:ascii="Times New Roman" w:eastAsia="Times New Roman" w:hAnsi="Times New Roman" w:cs="Times New Roman"/>
                <w:color w:val="000000"/>
                <w:u w:val="single"/>
                <w:lang w:eastAsia="ru-RU"/>
              </w:rPr>
              <w:t> лед голубого цвета</w:t>
            </w:r>
            <w:r w:rsidRPr="00C011D1">
              <w:rPr>
                <w:rFonts w:ascii="Times New Roman" w:eastAsia="Times New Roman" w:hAnsi="Times New Roman" w:cs="Times New Roman"/>
                <w:color w:val="000000"/>
                <w:lang w:eastAsia="ru-RU"/>
              </w:rPr>
              <w:t> - прочный,</w:t>
            </w:r>
          </w:p>
          <w:p w14:paraId="47096177" w14:textId="77777777" w:rsidR="00FB388F" w:rsidRPr="00C011D1" w:rsidRDefault="00FB388F" w:rsidP="00162CEC">
            <w:pPr>
              <w:pStyle w:val="a4"/>
              <w:shd w:val="clear" w:color="auto" w:fill="FFFFFF"/>
              <w:spacing w:after="150" w:line="276" w:lineRule="auto"/>
              <w:jc w:val="both"/>
              <w:rPr>
                <w:rFonts w:ascii="Times New Roman" w:eastAsia="Times New Roman" w:hAnsi="Times New Roman" w:cs="Times New Roman"/>
                <w:color w:val="000000"/>
                <w:lang w:eastAsia="ru-RU"/>
              </w:rPr>
            </w:pPr>
            <w:r w:rsidRPr="00C011D1">
              <w:rPr>
                <w:rFonts w:ascii="Times New Roman" w:eastAsia="Times New Roman" w:hAnsi="Times New Roman" w:cs="Times New Roman"/>
                <w:color w:val="000000"/>
                <w:lang w:eastAsia="ru-RU"/>
              </w:rPr>
              <w:t>-</w:t>
            </w:r>
            <w:r w:rsidRPr="00C011D1">
              <w:rPr>
                <w:rFonts w:ascii="Times New Roman" w:eastAsia="Times New Roman" w:hAnsi="Times New Roman" w:cs="Times New Roman"/>
                <w:color w:val="000000"/>
                <w:u w:val="single"/>
                <w:lang w:eastAsia="ru-RU"/>
              </w:rPr>
              <w:t> белого</w:t>
            </w:r>
            <w:r w:rsidRPr="00C011D1">
              <w:rPr>
                <w:rFonts w:ascii="Times New Roman" w:eastAsia="Times New Roman" w:hAnsi="Times New Roman" w:cs="Times New Roman"/>
                <w:color w:val="000000"/>
                <w:lang w:eastAsia="ru-RU"/>
              </w:rPr>
              <w:t> - прочность его в 2 раза меньше,</w:t>
            </w:r>
          </w:p>
          <w:p w14:paraId="4DECDB5C" w14:textId="77777777" w:rsidR="00FB388F" w:rsidRDefault="00FB388F" w:rsidP="00162CEC">
            <w:pPr>
              <w:pStyle w:val="a4"/>
              <w:shd w:val="clear" w:color="auto" w:fill="FFFFFF"/>
              <w:spacing w:after="150" w:line="276" w:lineRule="auto"/>
              <w:jc w:val="both"/>
              <w:rPr>
                <w:rFonts w:ascii="Times New Roman" w:eastAsia="Times New Roman" w:hAnsi="Times New Roman" w:cs="Times New Roman"/>
                <w:color w:val="000000"/>
                <w:lang w:eastAsia="ru-RU"/>
              </w:rPr>
            </w:pPr>
            <w:r w:rsidRPr="00907550">
              <w:rPr>
                <w:rFonts w:ascii="Times New Roman" w:eastAsia="Times New Roman" w:hAnsi="Times New Roman" w:cs="Times New Roman"/>
                <w:color w:val="000000"/>
                <w:lang w:eastAsia="ru-RU"/>
              </w:rPr>
              <w:t>-</w:t>
            </w:r>
            <w:r w:rsidRPr="00907550">
              <w:rPr>
                <w:rFonts w:ascii="Times New Roman" w:eastAsia="Times New Roman" w:hAnsi="Times New Roman" w:cs="Times New Roman"/>
                <w:color w:val="000000"/>
                <w:u w:val="single"/>
                <w:lang w:eastAsia="ru-RU"/>
              </w:rPr>
              <w:t> матово белый или с желтоватым оттенком</w:t>
            </w:r>
            <w:r w:rsidRPr="00907550">
              <w:rPr>
                <w:rFonts w:ascii="Times New Roman" w:eastAsia="Times New Roman" w:hAnsi="Times New Roman" w:cs="Times New Roman"/>
                <w:color w:val="000000"/>
                <w:lang w:eastAsia="ru-RU"/>
              </w:rPr>
              <w:t> - ненадежен.</w:t>
            </w:r>
          </w:p>
          <w:p w14:paraId="12A83D0E" w14:textId="77777777" w:rsidR="00FB388F" w:rsidRDefault="00FB388F" w:rsidP="00162CEC">
            <w:pPr>
              <w:pStyle w:val="a4"/>
              <w:shd w:val="clear" w:color="auto" w:fill="FFFFFF"/>
              <w:spacing w:after="150" w:line="276" w:lineRule="auto"/>
              <w:jc w:val="both"/>
              <w:rPr>
                <w:rFonts w:ascii="Times New Roman" w:eastAsia="Times New Roman" w:hAnsi="Times New Roman" w:cs="Times New Roman"/>
                <w:color w:val="000000"/>
                <w:lang w:eastAsia="ru-RU"/>
              </w:rPr>
            </w:pPr>
          </w:p>
          <w:p w14:paraId="5B3AF363" w14:textId="77777777" w:rsidR="00FB388F" w:rsidRPr="00FB388F" w:rsidRDefault="00FB388F" w:rsidP="00162CEC">
            <w:pPr>
              <w:pStyle w:val="a4"/>
              <w:shd w:val="clear" w:color="auto" w:fill="FFFFFF"/>
              <w:spacing w:after="150" w:line="276" w:lineRule="auto"/>
              <w:jc w:val="both"/>
              <w:rPr>
                <w:rFonts w:ascii="Times New Roman" w:eastAsia="Times New Roman" w:hAnsi="Times New Roman" w:cs="Times New Roman"/>
                <w:color w:val="000000"/>
                <w:lang w:eastAsia="ru-RU"/>
              </w:rPr>
            </w:pPr>
          </w:p>
          <w:p w14:paraId="7F980ABB" w14:textId="77777777" w:rsidR="00FB388F" w:rsidRDefault="00FB388F" w:rsidP="00162CEC">
            <w:pPr>
              <w:jc w:val="both"/>
            </w:pPr>
          </w:p>
        </w:tc>
        <w:tc>
          <w:tcPr>
            <w:tcW w:w="7844" w:type="dxa"/>
          </w:tcPr>
          <w:p w14:paraId="4BF7EA3D" w14:textId="77777777" w:rsidR="00FB388F" w:rsidRDefault="00FB388F" w:rsidP="00FB388F">
            <w:pPr>
              <w:pStyle w:val="a4"/>
              <w:shd w:val="clear" w:color="auto" w:fill="FFFFFF"/>
              <w:spacing w:line="276" w:lineRule="auto"/>
              <w:ind w:left="1080"/>
              <w:jc w:val="both"/>
              <w:rPr>
                <w:rFonts w:ascii="Times New Roman" w:eastAsia="Times New Roman" w:hAnsi="Times New Roman" w:cs="Times New Roman"/>
                <w:color w:val="000000"/>
                <w:szCs w:val="20"/>
                <w:lang w:eastAsia="ru-RU"/>
              </w:rPr>
            </w:pPr>
          </w:p>
          <w:p w14:paraId="7A51C438" w14:textId="77777777" w:rsidR="00FB388F" w:rsidRDefault="00FB388F" w:rsidP="00FB388F">
            <w:pPr>
              <w:pStyle w:val="a4"/>
              <w:shd w:val="clear" w:color="auto" w:fill="FFFFFF"/>
              <w:spacing w:line="276" w:lineRule="auto"/>
              <w:ind w:left="1080"/>
              <w:jc w:val="both"/>
              <w:rPr>
                <w:rFonts w:ascii="Times New Roman" w:eastAsia="Times New Roman" w:hAnsi="Times New Roman" w:cs="Times New Roman"/>
                <w:color w:val="000000"/>
                <w:szCs w:val="20"/>
                <w:lang w:eastAsia="ru-RU"/>
              </w:rPr>
            </w:pPr>
          </w:p>
          <w:p w14:paraId="74377188" w14:textId="00E207CC"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 переходите водоем по льду в запрещенных местах.</w:t>
            </w:r>
          </w:p>
          <w:p w14:paraId="0E0B5390"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 выезжайте на лед на мотоциклах, автомобилях вне переправ.</w:t>
            </w:r>
          </w:p>
          <w:p w14:paraId="6391772E"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14:paraId="5E95FE92"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В начале зимы наиболее опасна середина водоема. В конце зимы опасны прибрежные участки, участки вблизи сливных труб, под мостами.</w:t>
            </w:r>
          </w:p>
          <w:p w14:paraId="3B53FF3B"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Ни в коем случае нельзя выходить на лед в темное время суток и при плохой видимости (туман, снегопад, дождь).</w:t>
            </w:r>
          </w:p>
          <w:p w14:paraId="20734C42"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При переходе через реку пользуйтесь ледовыми переправами.</w:t>
            </w:r>
          </w:p>
          <w:p w14:paraId="024140F2"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1C652389"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6F110B45" w14:textId="77777777" w:rsidR="00FB388F" w:rsidRPr="00FB388F" w:rsidRDefault="00FB388F" w:rsidP="00162CEC">
            <w:pPr>
              <w:pStyle w:val="a4"/>
              <w:numPr>
                <w:ilvl w:val="0"/>
                <w:numId w:val="5"/>
              </w:numPr>
              <w:shd w:val="clear" w:color="auto" w:fill="FFFFFF"/>
              <w:spacing w:line="276" w:lineRule="auto"/>
              <w:jc w:val="both"/>
              <w:rPr>
                <w:rFonts w:ascii="Times New Roman" w:eastAsia="Times New Roman" w:hAnsi="Times New Roman" w:cs="Times New Roman"/>
                <w:color w:val="000000"/>
                <w:szCs w:val="20"/>
                <w:lang w:eastAsia="ru-RU"/>
              </w:rPr>
            </w:pPr>
            <w:r w:rsidRPr="00FB388F">
              <w:rPr>
                <w:rFonts w:ascii="Times New Roman" w:eastAsia="Times New Roman" w:hAnsi="Times New Roman" w:cs="Times New Roman"/>
                <w:color w:val="000000"/>
                <w:szCs w:val="20"/>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14:paraId="7BEA585D" w14:textId="77777777" w:rsidR="00FB388F" w:rsidRDefault="00FB388F" w:rsidP="00162CEC">
            <w:pPr>
              <w:pStyle w:val="a4"/>
              <w:shd w:val="clear" w:color="auto" w:fill="FFFFFF"/>
              <w:spacing w:line="276" w:lineRule="auto"/>
              <w:jc w:val="right"/>
              <w:rPr>
                <w:rFonts w:ascii="Times New Roman" w:eastAsia="Times New Roman" w:hAnsi="Times New Roman" w:cs="Times New Roman"/>
                <w:color w:val="000000"/>
                <w:szCs w:val="20"/>
                <w:lang w:eastAsia="ru-RU"/>
              </w:rPr>
            </w:pPr>
          </w:p>
          <w:p w14:paraId="684CE331" w14:textId="77777777" w:rsidR="00FB388F" w:rsidRPr="006C35C9" w:rsidRDefault="00FB388F" w:rsidP="00162CEC">
            <w:pPr>
              <w:pStyle w:val="a4"/>
              <w:shd w:val="clear" w:color="auto" w:fill="FFFFFF"/>
              <w:jc w:val="right"/>
              <w:rPr>
                <w:rFonts w:ascii="Times New Roman" w:eastAsia="Times New Roman" w:hAnsi="Times New Roman" w:cs="Times New Roman"/>
                <w:b/>
                <w:color w:val="000000"/>
                <w:szCs w:val="20"/>
                <w:lang w:eastAsia="ru-RU"/>
              </w:rPr>
            </w:pPr>
            <w:r w:rsidRPr="006C35C9">
              <w:rPr>
                <w:rFonts w:ascii="Times New Roman" w:eastAsia="Times New Roman" w:hAnsi="Times New Roman" w:cs="Times New Roman"/>
                <w:b/>
                <w:color w:val="000000"/>
                <w:szCs w:val="20"/>
                <w:lang w:eastAsia="ru-RU"/>
              </w:rPr>
              <w:t xml:space="preserve">Отдел мобилизационной подготовки, </w:t>
            </w:r>
          </w:p>
          <w:p w14:paraId="68B4AEEE" w14:textId="77777777" w:rsidR="00FB388F" w:rsidRDefault="00FB388F" w:rsidP="00162CEC">
            <w:pPr>
              <w:pStyle w:val="a4"/>
              <w:shd w:val="clear" w:color="auto" w:fill="FFFFFF"/>
              <w:spacing w:after="150" w:line="276" w:lineRule="auto"/>
              <w:jc w:val="right"/>
            </w:pPr>
            <w:r w:rsidRPr="006C35C9">
              <w:rPr>
                <w:rFonts w:ascii="Times New Roman" w:eastAsia="Times New Roman" w:hAnsi="Times New Roman" w:cs="Times New Roman"/>
                <w:b/>
                <w:color w:val="000000"/>
                <w:szCs w:val="20"/>
                <w:lang w:eastAsia="ru-RU"/>
              </w:rPr>
              <w:t>по делам ГО и ЧС администрации района</w:t>
            </w:r>
          </w:p>
        </w:tc>
      </w:tr>
    </w:tbl>
    <w:p w14:paraId="7961791D" w14:textId="77777777" w:rsidR="00FB388F" w:rsidRPr="00907550" w:rsidRDefault="00FB388F">
      <w:pPr>
        <w:rPr>
          <w:rFonts w:ascii="Times New Roman" w:hAnsi="Times New Roman" w:cs="Times New Roman"/>
          <w:sz w:val="20"/>
          <w:szCs w:val="20"/>
        </w:rPr>
      </w:pPr>
    </w:p>
    <w:sectPr w:rsidR="00FB388F" w:rsidRPr="00907550" w:rsidSect="004E1883">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705D"/>
    <w:multiLevelType w:val="hybridMultilevel"/>
    <w:tmpl w:val="B9603FF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E45D4"/>
    <w:multiLevelType w:val="multilevel"/>
    <w:tmpl w:val="579C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F3A3F"/>
    <w:multiLevelType w:val="multilevel"/>
    <w:tmpl w:val="6F7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B42550"/>
    <w:multiLevelType w:val="hybridMultilevel"/>
    <w:tmpl w:val="2FBC9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4301C3"/>
    <w:multiLevelType w:val="hybridMultilevel"/>
    <w:tmpl w:val="65FE1F6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7C"/>
    <w:rsid w:val="00304F96"/>
    <w:rsid w:val="004E1883"/>
    <w:rsid w:val="00677D7C"/>
    <w:rsid w:val="00907550"/>
    <w:rsid w:val="00C011D1"/>
    <w:rsid w:val="00DE52DA"/>
    <w:rsid w:val="00FB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54F1"/>
  <w15:chartTrackingRefBased/>
  <w15:docId w15:val="{643E3E2A-3C83-455D-9049-3E732CBE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4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Usr-8479</dc:creator>
  <cp:keywords/>
  <dc:description/>
  <cp:lastModifiedBy>Usr-8479</cp:lastModifiedBy>
  <cp:revision>5</cp:revision>
  <dcterms:created xsi:type="dcterms:W3CDTF">2019-11-26T10:13:00Z</dcterms:created>
  <dcterms:modified xsi:type="dcterms:W3CDTF">2021-11-25T06:12:00Z</dcterms:modified>
</cp:coreProperties>
</file>